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4A8ADD6A" w:rsidR="00254A90" w:rsidRDefault="00EA2291">
      <w:r>
        <w:t>Case study Project:</w:t>
      </w:r>
    </w:p>
    <w:p w14:paraId="00000003" w14:textId="77777777" w:rsidR="00254A90" w:rsidRDefault="00254A90">
      <w:pPr>
        <w:ind w:left="720"/>
      </w:pPr>
    </w:p>
    <w:p w14:paraId="00000004" w14:textId="5554DDD4" w:rsidR="00254A90" w:rsidRDefault="00EA2291">
      <w:pPr>
        <w:numPr>
          <w:ilvl w:val="0"/>
          <w:numId w:val="1"/>
        </w:numPr>
      </w:pPr>
      <w:r>
        <w:rPr>
          <w:b/>
        </w:rPr>
        <w:t>Chosen topic:</w:t>
      </w:r>
      <w:r>
        <w:t xml:space="preserve"> </w:t>
      </w:r>
    </w:p>
    <w:p w14:paraId="00000005" w14:textId="59952CAC" w:rsidR="00254A90" w:rsidRDefault="00EA2291">
      <w:pPr>
        <w:numPr>
          <w:ilvl w:val="1"/>
          <w:numId w:val="1"/>
        </w:numPr>
      </w:pPr>
      <w:r>
        <w:t xml:space="preserve">(5) How has globalization affected </w:t>
      </w:r>
      <w:r w:rsidR="008F1C21">
        <w:t>Afghanistan</w:t>
      </w:r>
      <w:r>
        <w:t xml:space="preserve"> (positively or negatively)? </w:t>
      </w:r>
    </w:p>
    <w:p w14:paraId="00000006" w14:textId="77777777" w:rsidR="00254A90" w:rsidRDefault="00EA2291">
      <w:pPr>
        <w:numPr>
          <w:ilvl w:val="1"/>
          <w:numId w:val="1"/>
        </w:numPr>
      </w:pPr>
      <w:r>
        <w:t>•</w:t>
      </w:r>
      <w:r>
        <w:tab/>
        <w:t>Globalization, labor policies, and the environment</w:t>
      </w:r>
    </w:p>
    <w:p w14:paraId="00000007" w14:textId="77777777" w:rsidR="00254A90" w:rsidRDefault="00EA2291">
      <w:pPr>
        <w:numPr>
          <w:ilvl w:val="1"/>
          <w:numId w:val="1"/>
        </w:numPr>
      </w:pPr>
      <w:r>
        <w:t>•</w:t>
      </w:r>
      <w:r>
        <w:tab/>
        <w:t>Globalization and national sovereignty</w:t>
      </w:r>
    </w:p>
    <w:p w14:paraId="00000008" w14:textId="77777777" w:rsidR="00254A90" w:rsidRDefault="00EA2291">
      <w:pPr>
        <w:numPr>
          <w:ilvl w:val="1"/>
          <w:numId w:val="1"/>
        </w:numPr>
      </w:pPr>
      <w:r>
        <w:t>•</w:t>
      </w:r>
      <w:r>
        <w:tab/>
        <w:t>Globalization and the world poor</w:t>
      </w:r>
    </w:p>
    <w:p w14:paraId="00000009" w14:textId="77777777" w:rsidR="00254A90" w:rsidRDefault="00EA2291">
      <w:pPr>
        <w:numPr>
          <w:ilvl w:val="1"/>
          <w:numId w:val="1"/>
        </w:numPr>
      </w:pPr>
      <w:r>
        <w:t>•</w:t>
      </w:r>
      <w:r>
        <w:tab/>
        <w:t>Globalization, jobs, and nat</w:t>
      </w:r>
      <w:r>
        <w:t>ional income</w:t>
      </w:r>
    </w:p>
    <w:p w14:paraId="0000000A" w14:textId="77777777" w:rsidR="00254A90" w:rsidRDefault="00EA2291">
      <w:pPr>
        <w:numPr>
          <w:ilvl w:val="1"/>
          <w:numId w:val="1"/>
        </w:numPr>
      </w:pPr>
      <w:r>
        <w:t>•</w:t>
      </w:r>
      <w:r>
        <w:tab/>
        <w:t xml:space="preserve">Globalization and Technology </w:t>
      </w:r>
    </w:p>
    <w:p w14:paraId="0000000B" w14:textId="77777777" w:rsidR="00254A90" w:rsidRDefault="00EA2291">
      <w:pPr>
        <w:numPr>
          <w:ilvl w:val="1"/>
          <w:numId w:val="1"/>
        </w:numPr>
      </w:pPr>
      <w:r>
        <w:t>•</w:t>
      </w:r>
      <w:r>
        <w:tab/>
        <w:t>Globalization of Production</w:t>
      </w:r>
    </w:p>
    <w:p w14:paraId="0000000C" w14:textId="77777777" w:rsidR="00254A90" w:rsidRDefault="00EA2291">
      <w:pPr>
        <w:numPr>
          <w:ilvl w:val="1"/>
          <w:numId w:val="1"/>
        </w:numPr>
      </w:pPr>
      <w:r>
        <w:t>•</w:t>
      </w:r>
      <w:r>
        <w:tab/>
        <w:t>Globalization of Markets</w:t>
      </w:r>
    </w:p>
    <w:p w14:paraId="0000000D" w14:textId="77777777" w:rsidR="00254A90" w:rsidRDefault="00254A90">
      <w:pPr>
        <w:ind w:left="1440"/>
      </w:pPr>
    </w:p>
    <w:p w14:paraId="0000000E" w14:textId="77777777" w:rsidR="00254A90" w:rsidRDefault="00EA2291">
      <w:pPr>
        <w:numPr>
          <w:ilvl w:val="0"/>
          <w:numId w:val="1"/>
        </w:numPr>
      </w:pPr>
      <w:r>
        <w:rPr>
          <w:b/>
        </w:rPr>
        <w:t>Plan:</w:t>
      </w:r>
      <w:r>
        <w:t xml:space="preserve"> </w:t>
      </w:r>
    </w:p>
    <w:p w14:paraId="0000000F" w14:textId="4CEFFB3D" w:rsidR="00254A90" w:rsidRDefault="008F1C21">
      <w:pPr>
        <w:numPr>
          <w:ilvl w:val="1"/>
          <w:numId w:val="1"/>
        </w:numPr>
      </w:pPr>
      <w:r>
        <w:t>See attached document Writing a Case Study SP21</w:t>
      </w:r>
      <w:r w:rsidR="00EA2291">
        <w:t xml:space="preserve"> </w:t>
      </w:r>
      <w:r>
        <w:t xml:space="preserve">and </w:t>
      </w:r>
      <w:r w:rsidRPr="008F1C21">
        <w:rPr>
          <w:highlight w:val="yellow"/>
        </w:rPr>
        <w:t>write 1-2 pages based on Literature Review section</w:t>
      </w:r>
      <w:r>
        <w:br/>
      </w:r>
    </w:p>
    <w:p w14:paraId="25633206" w14:textId="3320AD1D" w:rsidR="008F1C21" w:rsidRPr="008F1C21" w:rsidRDefault="008F1C21" w:rsidP="008F1C21">
      <w:pPr>
        <w:numPr>
          <w:ilvl w:val="0"/>
          <w:numId w:val="1"/>
        </w:numPr>
        <w:rPr>
          <w:b/>
          <w:bCs/>
        </w:rPr>
      </w:pPr>
      <w:r w:rsidRPr="008F1C21">
        <w:rPr>
          <w:b/>
          <w:bCs/>
        </w:rPr>
        <w:t xml:space="preserve">Outline: </w:t>
      </w:r>
    </w:p>
    <w:p w14:paraId="079DFD84" w14:textId="70EEED1D" w:rsidR="008F1C21" w:rsidRDefault="008F1C21" w:rsidP="008F1C21">
      <w:pPr>
        <w:numPr>
          <w:ilvl w:val="1"/>
          <w:numId w:val="1"/>
        </w:numPr>
      </w:pPr>
      <w:r>
        <w:t>Introduction (complete)</w:t>
      </w:r>
    </w:p>
    <w:p w14:paraId="190B6E98" w14:textId="58A56E91" w:rsidR="008F1C21" w:rsidRPr="008F1C21" w:rsidRDefault="008F1C21" w:rsidP="008F1C21">
      <w:pPr>
        <w:numPr>
          <w:ilvl w:val="1"/>
          <w:numId w:val="1"/>
        </w:numPr>
        <w:rPr>
          <w:highlight w:val="yellow"/>
        </w:rPr>
      </w:pPr>
      <w:r w:rsidRPr="008F1C21">
        <w:rPr>
          <w:highlight w:val="yellow"/>
        </w:rPr>
        <w:t>Literature Review</w:t>
      </w:r>
    </w:p>
    <w:p w14:paraId="5D8F8904" w14:textId="493E3CDC" w:rsidR="008F1C21" w:rsidRDefault="008F1C21" w:rsidP="008F1C21">
      <w:pPr>
        <w:numPr>
          <w:ilvl w:val="1"/>
          <w:numId w:val="1"/>
        </w:numPr>
      </w:pPr>
      <w:r>
        <w:t xml:space="preserve">Method </w:t>
      </w:r>
    </w:p>
    <w:p w14:paraId="1ED24D7C" w14:textId="57A935C7" w:rsidR="008F1C21" w:rsidRDefault="008F1C21" w:rsidP="008F1C21">
      <w:pPr>
        <w:numPr>
          <w:ilvl w:val="1"/>
          <w:numId w:val="1"/>
        </w:numPr>
      </w:pPr>
      <w:r>
        <w:t>Discussion</w:t>
      </w:r>
    </w:p>
    <w:p w14:paraId="1180F41A" w14:textId="4373295A" w:rsidR="008F1C21" w:rsidRDefault="008F1C21" w:rsidP="008F1C21">
      <w:pPr>
        <w:numPr>
          <w:ilvl w:val="1"/>
          <w:numId w:val="1"/>
        </w:numPr>
      </w:pPr>
      <w:r>
        <w:t>Conclusion</w:t>
      </w:r>
    </w:p>
    <w:p w14:paraId="0000001B" w14:textId="77777777" w:rsidR="00254A90" w:rsidRDefault="00EA2291">
      <w:r>
        <w:br w:type="page"/>
      </w:r>
    </w:p>
    <w:p w14:paraId="0000001C" w14:textId="56F982EB" w:rsidR="00254A90" w:rsidRPr="008F1C21" w:rsidRDefault="008F1C21" w:rsidP="008F1C21">
      <w:pPr>
        <w:spacing w:after="160" w:line="480" w:lineRule="auto"/>
        <w:rPr>
          <w:rFonts w:ascii="Times New Roman" w:eastAsia="Times New Roman" w:hAnsi="Times New Roman" w:cs="Times New Roman"/>
          <w:b/>
          <w:bCs/>
          <w:sz w:val="24"/>
          <w:szCs w:val="24"/>
        </w:rPr>
      </w:pPr>
      <w:r w:rsidRPr="008F1C21">
        <w:rPr>
          <w:rFonts w:ascii="Times New Roman" w:eastAsia="Times New Roman" w:hAnsi="Times New Roman" w:cs="Times New Roman"/>
          <w:b/>
          <w:bCs/>
          <w:sz w:val="24"/>
          <w:szCs w:val="24"/>
        </w:rPr>
        <w:lastRenderedPageBreak/>
        <w:t>INTRODUCTION</w:t>
      </w:r>
    </w:p>
    <w:p w14:paraId="0000001D" w14:textId="77777777" w:rsidR="00254A90" w:rsidRDefault="00EA2291">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Globalization is the increased level of integration and interdependence of the economics of the world towards one big economy. It is the process of the world forming a global market, global village. The significant drivers of globalization in Afghanistan a</w:t>
      </w:r>
      <w:r>
        <w:rPr>
          <w:rFonts w:ascii="Times New Roman" w:eastAsia="Times New Roman" w:hAnsi="Times New Roman" w:cs="Times New Roman"/>
          <w:sz w:val="24"/>
          <w:szCs w:val="24"/>
        </w:rPr>
        <w:t>re education, cross-border trade in commodities and services. Moreover, the flow of people information and investment plays a critical role in furthering the wave of globalization in Afghanistan. Technology is also a key driver in globalization. Globalizat</w:t>
      </w:r>
      <w:r>
        <w:rPr>
          <w:rFonts w:ascii="Times New Roman" w:eastAsia="Times New Roman" w:hAnsi="Times New Roman" w:cs="Times New Roman"/>
          <w:sz w:val="24"/>
          <w:szCs w:val="24"/>
        </w:rPr>
        <w:t>ion has altered the way businesses and other activities are done (Murtaza &amp; Bhatti, 2019). Globalization significantly affects labor policies, the environment, national sovereignty, and national income, production, and market policies. Globalization has op</w:t>
      </w:r>
      <w:r>
        <w:rPr>
          <w:rFonts w:ascii="Times New Roman" w:eastAsia="Times New Roman" w:hAnsi="Times New Roman" w:cs="Times New Roman"/>
          <w:sz w:val="24"/>
          <w:szCs w:val="24"/>
        </w:rPr>
        <w:t>ened world markets and allowed different states to consume labor goods, raw materials, and other services from various countries with ease. Afghanistan has enjoyed the comfort of outsourcing labor to foreign countries, reducing its pool of unemployment.</w:t>
      </w:r>
    </w:p>
    <w:p w14:paraId="0000001E" w14:textId="77777777" w:rsidR="00254A90" w:rsidRDefault="00EA2291">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w:t>
      </w:r>
      <w:r>
        <w:rPr>
          <w:rFonts w:ascii="Times New Roman" w:eastAsia="Times New Roman" w:hAnsi="Times New Roman" w:cs="Times New Roman"/>
          <w:sz w:val="24"/>
          <w:szCs w:val="24"/>
        </w:rPr>
        <w:t>reover, the free movement of its population to different countries has increased the chances for various scholars to study in the best universities in the world, widening its talent pool. On a negative note, globalization has several adverse effects on Afg</w:t>
      </w:r>
      <w:r>
        <w:rPr>
          <w:rFonts w:ascii="Times New Roman" w:eastAsia="Times New Roman" w:hAnsi="Times New Roman" w:cs="Times New Roman"/>
          <w:sz w:val="24"/>
          <w:szCs w:val="24"/>
        </w:rPr>
        <w:t xml:space="preserve">hanistan. Increased criminal activities, drug trafficking, increased competition of locally produced goods and international products. It is clear.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globalization is a necessary evil for Afghanistan.</w:t>
      </w:r>
    </w:p>
    <w:p w14:paraId="0000001F" w14:textId="77777777" w:rsidR="00254A90" w:rsidRDefault="00EA2291">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of</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Problem</w:t>
      </w:r>
    </w:p>
    <w:p w14:paraId="00000020" w14:textId="77777777" w:rsidR="00254A90" w:rsidRDefault="00EA2291">
      <w:pP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advent of glo</w:t>
      </w:r>
      <w:r>
        <w:rPr>
          <w:rFonts w:ascii="Times New Roman" w:eastAsia="Times New Roman" w:hAnsi="Times New Roman" w:cs="Times New Roman"/>
          <w:sz w:val="24"/>
          <w:szCs w:val="24"/>
        </w:rPr>
        <w:t>balization and modernity, the world is increasingly becoming a global village and global economy with the increased convergence of consumer needs and preferences towards similar products and services. Various nations and multinational organizations have ta</w:t>
      </w:r>
      <w:r>
        <w:rPr>
          <w:rFonts w:ascii="Times New Roman" w:eastAsia="Times New Roman" w:hAnsi="Times New Roman" w:cs="Times New Roman"/>
          <w:sz w:val="24"/>
          <w:szCs w:val="24"/>
        </w:rPr>
        <w:t xml:space="preserve">ken this advantage to tailor their products to capture these customers whose </w:t>
      </w:r>
      <w:r>
        <w:rPr>
          <w:rFonts w:ascii="Times New Roman" w:eastAsia="Times New Roman" w:hAnsi="Times New Roman" w:cs="Times New Roman"/>
          <w:sz w:val="24"/>
          <w:szCs w:val="24"/>
        </w:rPr>
        <w:lastRenderedPageBreak/>
        <w:t>needs are inherently the same. From a global perspective, America is one of the greatest embracers of modernity; things are different in America today. Afghanistan has not been le</w:t>
      </w:r>
      <w:r>
        <w:rPr>
          <w:rFonts w:ascii="Times New Roman" w:eastAsia="Times New Roman" w:hAnsi="Times New Roman" w:cs="Times New Roman"/>
          <w:sz w:val="24"/>
          <w:szCs w:val="24"/>
        </w:rPr>
        <w:t xml:space="preserve">ft out behind in embracing globalization and modernity. The existing data show that Afghanistan is taking the world by the masses due to embracing modernity. Argues that globalization has done </w:t>
      </w:r>
      <w:proofErr w:type="gramStart"/>
      <w:r>
        <w:rPr>
          <w:rFonts w:ascii="Times New Roman" w:eastAsia="Times New Roman" w:hAnsi="Times New Roman" w:cs="Times New Roman"/>
          <w:sz w:val="24"/>
          <w:szCs w:val="24"/>
        </w:rPr>
        <w:t>more good</w:t>
      </w:r>
      <w:proofErr w:type="gramEnd"/>
      <w:r>
        <w:rPr>
          <w:rFonts w:ascii="Times New Roman" w:eastAsia="Times New Roman" w:hAnsi="Times New Roman" w:cs="Times New Roman"/>
          <w:sz w:val="24"/>
          <w:szCs w:val="24"/>
        </w:rPr>
        <w:t xml:space="preserve"> to Afghanistan the evil. Claims that there are mixed </w:t>
      </w:r>
      <w:r>
        <w:rPr>
          <w:rFonts w:ascii="Times New Roman" w:eastAsia="Times New Roman" w:hAnsi="Times New Roman" w:cs="Times New Roman"/>
          <w:sz w:val="24"/>
          <w:szCs w:val="24"/>
        </w:rPr>
        <w:t xml:space="preserve">results on the effects of globalization on Afghanistan. On an opposing view, globalization does </w:t>
      </w:r>
      <w:proofErr w:type="gramStart"/>
      <w:r>
        <w:rPr>
          <w:rFonts w:ascii="Times New Roman" w:eastAsia="Times New Roman" w:hAnsi="Times New Roman" w:cs="Times New Roman"/>
          <w:sz w:val="24"/>
          <w:szCs w:val="24"/>
        </w:rPr>
        <w:t>more bad</w:t>
      </w:r>
      <w:proofErr w:type="gramEnd"/>
      <w:r>
        <w:rPr>
          <w:rFonts w:ascii="Times New Roman" w:eastAsia="Times New Roman" w:hAnsi="Times New Roman" w:cs="Times New Roman"/>
          <w:sz w:val="24"/>
          <w:szCs w:val="24"/>
        </w:rPr>
        <w:t xml:space="preserve"> than good to Afghanistan. This study seeks to understand the underlying impact of globalization on Afghanistan.</w:t>
      </w:r>
    </w:p>
    <w:p w14:paraId="4BD4331A" w14:textId="7D6446F9" w:rsidR="008F1C21" w:rsidRDefault="008F1C21" w:rsidP="008F1C21">
      <w:pPr>
        <w:spacing w:after="160" w:line="480" w:lineRule="auto"/>
        <w:rPr>
          <w:rFonts w:ascii="Times New Roman" w:eastAsia="Times New Roman" w:hAnsi="Times New Roman" w:cs="Times New Roman"/>
          <w:b/>
          <w:bCs/>
          <w:sz w:val="24"/>
          <w:szCs w:val="24"/>
        </w:rPr>
      </w:pPr>
      <w:r w:rsidRPr="008F1C21">
        <w:rPr>
          <w:rFonts w:ascii="Times New Roman" w:eastAsia="Times New Roman" w:hAnsi="Times New Roman" w:cs="Times New Roman"/>
          <w:b/>
          <w:bCs/>
          <w:sz w:val="24"/>
          <w:szCs w:val="24"/>
          <w:highlight w:val="yellow"/>
        </w:rPr>
        <w:t>LITERATURE REVIEW</w:t>
      </w:r>
      <w:r>
        <w:rPr>
          <w:rFonts w:ascii="Times New Roman" w:eastAsia="Times New Roman" w:hAnsi="Times New Roman" w:cs="Times New Roman"/>
          <w:b/>
          <w:bCs/>
          <w:sz w:val="24"/>
          <w:szCs w:val="24"/>
        </w:rPr>
        <w:t xml:space="preserve"> </w:t>
      </w:r>
    </w:p>
    <w:p w14:paraId="0B03B6DF" w14:textId="6FE1E552" w:rsidR="008F1C21" w:rsidRDefault="008F1C21" w:rsidP="008F1C21">
      <w:pPr>
        <w:spacing w:after="16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METHODS</w:t>
      </w:r>
    </w:p>
    <w:p w14:paraId="482770CD" w14:textId="71070A32" w:rsidR="008F1C21" w:rsidRDefault="008F1C21" w:rsidP="008F1C21">
      <w:pPr>
        <w:spacing w:after="16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p>
    <w:p w14:paraId="361F0A1D" w14:textId="52162184" w:rsidR="008F1C21" w:rsidRPr="008F1C21" w:rsidRDefault="008F1C21" w:rsidP="008F1C21">
      <w:pPr>
        <w:spacing w:after="16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235D42B1" w14:textId="77777777" w:rsidR="008F1C21" w:rsidRDefault="008F1C21" w:rsidP="008F1C21">
      <w:pPr>
        <w:spacing w:after="160" w:line="480" w:lineRule="auto"/>
        <w:rPr>
          <w:rFonts w:ascii="Times New Roman" w:eastAsia="Times New Roman" w:hAnsi="Times New Roman" w:cs="Times New Roman"/>
          <w:sz w:val="24"/>
          <w:szCs w:val="24"/>
        </w:rPr>
      </w:pPr>
    </w:p>
    <w:p w14:paraId="00000022" w14:textId="77777777" w:rsidR="00254A90" w:rsidRDefault="00254A90">
      <w:pPr>
        <w:spacing w:after="160" w:line="480" w:lineRule="auto"/>
        <w:ind w:firstLine="720"/>
        <w:rPr>
          <w:rFonts w:ascii="Times New Roman" w:eastAsia="Times New Roman" w:hAnsi="Times New Roman" w:cs="Times New Roman"/>
          <w:sz w:val="24"/>
          <w:szCs w:val="24"/>
        </w:rPr>
      </w:pPr>
    </w:p>
    <w:p w14:paraId="00000023" w14:textId="77777777" w:rsidR="00254A90" w:rsidRDefault="00254A90">
      <w:pPr>
        <w:spacing w:after="160" w:line="480" w:lineRule="auto"/>
        <w:ind w:firstLine="720"/>
        <w:rPr>
          <w:rFonts w:ascii="Times New Roman" w:eastAsia="Times New Roman" w:hAnsi="Times New Roman" w:cs="Times New Roman"/>
          <w:sz w:val="24"/>
          <w:szCs w:val="24"/>
        </w:rPr>
      </w:pPr>
    </w:p>
    <w:p w14:paraId="00000024" w14:textId="77777777" w:rsidR="00254A90" w:rsidRDefault="00254A90">
      <w:pPr>
        <w:spacing w:after="160" w:line="480" w:lineRule="auto"/>
        <w:ind w:firstLine="720"/>
        <w:rPr>
          <w:rFonts w:ascii="Times New Roman" w:eastAsia="Times New Roman" w:hAnsi="Times New Roman" w:cs="Times New Roman"/>
          <w:sz w:val="24"/>
          <w:szCs w:val="24"/>
        </w:rPr>
      </w:pPr>
    </w:p>
    <w:p w14:paraId="00000025" w14:textId="77777777" w:rsidR="00254A90" w:rsidRDefault="00254A90">
      <w:pPr>
        <w:spacing w:after="160" w:line="480" w:lineRule="auto"/>
        <w:ind w:firstLine="720"/>
        <w:rPr>
          <w:rFonts w:ascii="Times New Roman" w:eastAsia="Times New Roman" w:hAnsi="Times New Roman" w:cs="Times New Roman"/>
          <w:sz w:val="24"/>
          <w:szCs w:val="24"/>
        </w:rPr>
      </w:pPr>
    </w:p>
    <w:p w14:paraId="00000026" w14:textId="77777777" w:rsidR="00254A90" w:rsidRDefault="00254A90">
      <w:pPr>
        <w:spacing w:after="160" w:line="480" w:lineRule="auto"/>
        <w:ind w:firstLine="720"/>
        <w:rPr>
          <w:rFonts w:ascii="Times New Roman" w:eastAsia="Times New Roman" w:hAnsi="Times New Roman" w:cs="Times New Roman"/>
          <w:sz w:val="24"/>
          <w:szCs w:val="24"/>
        </w:rPr>
      </w:pPr>
    </w:p>
    <w:p w14:paraId="00000027" w14:textId="77777777" w:rsidR="00254A90" w:rsidRDefault="00254A90">
      <w:pPr>
        <w:spacing w:after="160" w:line="480" w:lineRule="auto"/>
        <w:ind w:firstLine="720"/>
        <w:rPr>
          <w:rFonts w:ascii="Times New Roman" w:eastAsia="Times New Roman" w:hAnsi="Times New Roman" w:cs="Times New Roman"/>
          <w:sz w:val="24"/>
          <w:szCs w:val="24"/>
        </w:rPr>
      </w:pPr>
    </w:p>
    <w:p w14:paraId="00000028" w14:textId="77777777" w:rsidR="00254A90" w:rsidRDefault="00254A90">
      <w:pPr>
        <w:spacing w:after="160" w:line="480" w:lineRule="auto"/>
        <w:ind w:firstLine="720"/>
        <w:rPr>
          <w:rFonts w:ascii="Times New Roman" w:eastAsia="Times New Roman" w:hAnsi="Times New Roman" w:cs="Times New Roman"/>
          <w:sz w:val="24"/>
          <w:szCs w:val="24"/>
        </w:rPr>
      </w:pPr>
    </w:p>
    <w:p w14:paraId="00000029" w14:textId="77777777" w:rsidR="00254A90" w:rsidRDefault="00254A90">
      <w:pPr>
        <w:spacing w:after="160" w:line="480" w:lineRule="auto"/>
        <w:ind w:firstLine="720"/>
        <w:rPr>
          <w:rFonts w:ascii="Times New Roman" w:eastAsia="Times New Roman" w:hAnsi="Times New Roman" w:cs="Times New Roman"/>
          <w:sz w:val="24"/>
          <w:szCs w:val="24"/>
        </w:rPr>
      </w:pPr>
    </w:p>
    <w:p w14:paraId="0000002A" w14:textId="77777777" w:rsidR="00254A90" w:rsidRDefault="00254A90">
      <w:pPr>
        <w:spacing w:after="160" w:line="480" w:lineRule="auto"/>
        <w:ind w:firstLine="720"/>
        <w:rPr>
          <w:rFonts w:ascii="Times New Roman" w:eastAsia="Times New Roman" w:hAnsi="Times New Roman" w:cs="Times New Roman"/>
          <w:sz w:val="24"/>
          <w:szCs w:val="24"/>
        </w:rPr>
      </w:pPr>
    </w:p>
    <w:p w14:paraId="0000002B" w14:textId="77777777" w:rsidR="00254A90" w:rsidRDefault="00254A90">
      <w:pPr>
        <w:spacing w:after="160" w:line="480" w:lineRule="auto"/>
        <w:ind w:firstLine="720"/>
        <w:rPr>
          <w:rFonts w:ascii="Times New Roman" w:eastAsia="Times New Roman" w:hAnsi="Times New Roman" w:cs="Times New Roman"/>
          <w:sz w:val="24"/>
          <w:szCs w:val="24"/>
        </w:rPr>
      </w:pPr>
    </w:p>
    <w:p w14:paraId="0000002C" w14:textId="77777777" w:rsidR="00254A90" w:rsidRDefault="00254A90">
      <w:pPr>
        <w:spacing w:after="160" w:line="480" w:lineRule="auto"/>
        <w:ind w:firstLine="720"/>
        <w:rPr>
          <w:rFonts w:ascii="Times New Roman" w:eastAsia="Times New Roman" w:hAnsi="Times New Roman" w:cs="Times New Roman"/>
          <w:sz w:val="24"/>
          <w:szCs w:val="24"/>
        </w:rPr>
      </w:pPr>
    </w:p>
    <w:p w14:paraId="0000002D" w14:textId="77777777" w:rsidR="00254A90" w:rsidRDefault="00EA2291">
      <w:pPr>
        <w:spacing w:after="16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00002E" w14:textId="77777777" w:rsidR="00254A90" w:rsidRDefault="00EA2291">
      <w:pPr>
        <w:spacing w:after="160" w:line="480" w:lineRule="auto"/>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Murtaza, G., &amp; Bhatti, S. (2019). Tripartite Globalization in Afghanistan in Rahman's In </w:t>
      </w:r>
      <w:proofErr w:type="gramStart"/>
      <w:r>
        <w:rPr>
          <w:rFonts w:ascii="Times New Roman" w:eastAsia="Times New Roman" w:hAnsi="Times New Roman" w:cs="Times New Roman"/>
          <w:color w:val="222222"/>
          <w:sz w:val="24"/>
          <w:szCs w:val="24"/>
          <w:highlight w:val="white"/>
        </w:rPr>
        <w:t>The</w:t>
      </w:r>
      <w:proofErr w:type="gramEnd"/>
      <w:r>
        <w:rPr>
          <w:rFonts w:ascii="Times New Roman" w:eastAsia="Times New Roman" w:hAnsi="Times New Roman" w:cs="Times New Roman"/>
          <w:color w:val="222222"/>
          <w:sz w:val="24"/>
          <w:szCs w:val="24"/>
          <w:highlight w:val="white"/>
        </w:rPr>
        <w:t xml:space="preserve"> Light Of What We Know. </w:t>
      </w:r>
      <w:r>
        <w:rPr>
          <w:rFonts w:ascii="Times New Roman" w:eastAsia="Times New Roman" w:hAnsi="Times New Roman" w:cs="Times New Roman"/>
          <w:i/>
          <w:color w:val="222222"/>
          <w:sz w:val="24"/>
          <w:szCs w:val="24"/>
          <w:highlight w:val="white"/>
        </w:rPr>
        <w:t>Global Social Sciences Review, IV (IV)</w:t>
      </w:r>
      <w:r>
        <w:rPr>
          <w:rFonts w:ascii="Times New Roman" w:eastAsia="Times New Roman" w:hAnsi="Times New Roman" w:cs="Times New Roman"/>
          <w:color w:val="222222"/>
          <w:sz w:val="24"/>
          <w:szCs w:val="24"/>
          <w:highlight w:val="white"/>
        </w:rPr>
        <w:t>, 1-7.</w:t>
      </w:r>
    </w:p>
    <w:p w14:paraId="0000002F" w14:textId="77777777" w:rsidR="00254A90" w:rsidRDefault="00EA2291">
      <w:pPr>
        <w:spacing w:after="160" w:line="480" w:lineRule="auto"/>
        <w:ind w:left="720"/>
        <w:rPr>
          <w:rFonts w:ascii="Times New Roman" w:eastAsia="Times New Roman" w:hAnsi="Times New Roman" w:cs="Times New Roman"/>
          <w:color w:val="222222"/>
          <w:sz w:val="24"/>
          <w:szCs w:val="24"/>
          <w:highlight w:val="white"/>
        </w:rPr>
      </w:pPr>
      <w:bookmarkStart w:id="0" w:name="_gjdgxs" w:colFirst="0" w:colLast="0"/>
      <w:bookmarkEnd w:id="0"/>
      <w:r>
        <w:rPr>
          <w:rFonts w:ascii="Times New Roman" w:eastAsia="Times New Roman" w:hAnsi="Times New Roman" w:cs="Times New Roman"/>
          <w:color w:val="222222"/>
          <w:sz w:val="24"/>
          <w:szCs w:val="24"/>
          <w:highlight w:val="white"/>
        </w:rPr>
        <w:t>Gibson, Nigel C. "Afghanistan, Globalization, and Drugs." </w:t>
      </w:r>
      <w:r>
        <w:rPr>
          <w:rFonts w:ascii="Times New Roman" w:eastAsia="Times New Roman" w:hAnsi="Times New Roman" w:cs="Times New Roman"/>
          <w:i/>
          <w:color w:val="222222"/>
          <w:sz w:val="24"/>
          <w:szCs w:val="24"/>
          <w:highlight w:val="white"/>
        </w:rPr>
        <w:t>Terrorism, War, and the Rhetoric of N</w:t>
      </w:r>
      <w:r>
        <w:rPr>
          <w:rFonts w:ascii="Times New Roman" w:eastAsia="Times New Roman" w:hAnsi="Times New Roman" w:cs="Times New Roman"/>
          <w:i/>
          <w:color w:val="222222"/>
          <w:sz w:val="24"/>
          <w:szCs w:val="24"/>
          <w:highlight w:val="white"/>
        </w:rPr>
        <w:t>ation Building</w:t>
      </w:r>
      <w:r>
        <w:rPr>
          <w:rFonts w:ascii="Times New Roman" w:eastAsia="Times New Roman" w:hAnsi="Times New Roman" w:cs="Times New Roman"/>
          <w:color w:val="222222"/>
          <w:sz w:val="24"/>
          <w:szCs w:val="24"/>
          <w:highlight w:val="white"/>
        </w:rPr>
        <w:t>(2011): 31.</w:t>
      </w:r>
    </w:p>
    <w:p w14:paraId="00000030" w14:textId="77777777" w:rsidR="00254A90" w:rsidRDefault="00EA2291">
      <w:pPr>
        <w:spacing w:after="160"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highlight w:val="white"/>
        </w:rPr>
        <w:t>Jalalzai</w:t>
      </w:r>
      <w:proofErr w:type="spellEnd"/>
      <w:r>
        <w:rPr>
          <w:rFonts w:ascii="Times New Roman" w:eastAsia="Times New Roman" w:hAnsi="Times New Roman" w:cs="Times New Roman"/>
          <w:color w:val="222222"/>
          <w:sz w:val="24"/>
          <w:szCs w:val="24"/>
          <w:highlight w:val="white"/>
        </w:rPr>
        <w:t xml:space="preserve">, Z., &amp; </w:t>
      </w:r>
      <w:proofErr w:type="spellStart"/>
      <w:r>
        <w:rPr>
          <w:rFonts w:ascii="Times New Roman" w:eastAsia="Times New Roman" w:hAnsi="Times New Roman" w:cs="Times New Roman"/>
          <w:color w:val="222222"/>
          <w:sz w:val="24"/>
          <w:szCs w:val="24"/>
          <w:highlight w:val="white"/>
        </w:rPr>
        <w:t>Jefferess</w:t>
      </w:r>
      <w:proofErr w:type="spellEnd"/>
      <w:r>
        <w:rPr>
          <w:rFonts w:ascii="Times New Roman" w:eastAsia="Times New Roman" w:hAnsi="Times New Roman" w:cs="Times New Roman"/>
          <w:color w:val="222222"/>
          <w:sz w:val="24"/>
          <w:szCs w:val="24"/>
          <w:highlight w:val="white"/>
        </w:rPr>
        <w:t>, D. (Eds.). (2020). </w:t>
      </w:r>
      <w:r>
        <w:rPr>
          <w:rFonts w:ascii="Times New Roman" w:eastAsia="Times New Roman" w:hAnsi="Times New Roman" w:cs="Times New Roman"/>
          <w:i/>
          <w:color w:val="222222"/>
          <w:sz w:val="24"/>
          <w:szCs w:val="24"/>
          <w:highlight w:val="white"/>
        </w:rPr>
        <w:t>Globalizing Afghanistan: Terrorism, war, and the rhetoric of nation-building</w:t>
      </w:r>
      <w:r>
        <w:rPr>
          <w:rFonts w:ascii="Times New Roman" w:eastAsia="Times New Roman" w:hAnsi="Times New Roman" w:cs="Times New Roman"/>
          <w:color w:val="222222"/>
          <w:sz w:val="24"/>
          <w:szCs w:val="24"/>
          <w:highlight w:val="white"/>
        </w:rPr>
        <w:t>. Duke University Press.</w:t>
      </w:r>
    </w:p>
    <w:p w14:paraId="00000031" w14:textId="77777777" w:rsidR="00254A90" w:rsidRDefault="00254A90">
      <w:pPr>
        <w:pStyle w:val="Heading1"/>
        <w:spacing w:before="480" w:after="0"/>
        <w:rPr>
          <w:rFonts w:ascii="Calibri" w:eastAsia="Calibri" w:hAnsi="Calibri" w:cs="Calibri"/>
          <w:b/>
          <w:color w:val="2F5496"/>
          <w:sz w:val="28"/>
          <w:szCs w:val="28"/>
        </w:rPr>
      </w:pPr>
    </w:p>
    <w:p w14:paraId="00000032" w14:textId="77777777" w:rsidR="00254A90" w:rsidRDefault="00254A90">
      <w:pPr>
        <w:spacing w:after="160" w:line="259" w:lineRule="auto"/>
        <w:rPr>
          <w:rFonts w:ascii="Calibri" w:eastAsia="Calibri" w:hAnsi="Calibri" w:cs="Calibri"/>
        </w:rPr>
      </w:pPr>
    </w:p>
    <w:p w14:paraId="00000033" w14:textId="77777777" w:rsidR="00254A90" w:rsidRDefault="00254A90">
      <w:pPr>
        <w:spacing w:after="160" w:line="480" w:lineRule="auto"/>
        <w:rPr>
          <w:rFonts w:ascii="Times New Roman" w:eastAsia="Times New Roman" w:hAnsi="Times New Roman" w:cs="Times New Roman"/>
          <w:sz w:val="24"/>
          <w:szCs w:val="24"/>
        </w:rPr>
      </w:pPr>
    </w:p>
    <w:p w14:paraId="00000034" w14:textId="77777777" w:rsidR="00254A90" w:rsidRDefault="00254A90"/>
    <w:sectPr w:rsidR="00254A9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780FB" w14:textId="77777777" w:rsidR="00EA2291" w:rsidRDefault="00EA2291">
      <w:pPr>
        <w:spacing w:line="240" w:lineRule="auto"/>
      </w:pPr>
      <w:r>
        <w:separator/>
      </w:r>
    </w:p>
  </w:endnote>
  <w:endnote w:type="continuationSeparator" w:id="0">
    <w:p w14:paraId="3AC7A37B" w14:textId="77777777" w:rsidR="00EA2291" w:rsidRDefault="00EA2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C2955" w14:textId="77777777" w:rsidR="00EA2291" w:rsidRDefault="00EA2291">
      <w:pPr>
        <w:spacing w:line="240" w:lineRule="auto"/>
      </w:pPr>
      <w:r>
        <w:separator/>
      </w:r>
    </w:p>
  </w:footnote>
  <w:footnote w:type="continuationSeparator" w:id="0">
    <w:p w14:paraId="5D17983A" w14:textId="77777777" w:rsidR="00EA2291" w:rsidRDefault="00EA22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7777777" w:rsidR="00254A90" w:rsidRDefault="00254A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B4B8C"/>
    <w:multiLevelType w:val="multilevel"/>
    <w:tmpl w:val="E1401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A90"/>
    <w:rsid w:val="00254A90"/>
    <w:rsid w:val="008F1C21"/>
    <w:rsid w:val="00EA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B00996"/>
  <w15:docId w15:val="{2E1F9FB9-EB16-3D4E-BEBA-65164824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Neelam Ali</cp:lastModifiedBy>
  <cp:revision>2</cp:revision>
  <dcterms:created xsi:type="dcterms:W3CDTF">2021-04-26T05:06:00Z</dcterms:created>
  <dcterms:modified xsi:type="dcterms:W3CDTF">2021-04-26T05:10:00Z</dcterms:modified>
</cp:coreProperties>
</file>